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800"/>
        <w:jc w:val="center"/>
      </w:pPr>
      <w:r>
        <w:rPr>
          <w:b/>
          <w:color w:val="1F3864"/>
          <w:sz w:val="28"/>
        </w:rPr>
        <w:t>[Company]</w:t>
      </w:r>
    </w:p>
    <w:p>
      <w:pPr>
        <w:spacing w:before="600"/>
        <w:jc w:val="center"/>
      </w:pPr>
      <w:r>
        <w:rPr>
          <w:b/>
          <w:sz w:val="56"/>
        </w:rPr>
        <w:t>WEB CONTENT FILTERING POLICY</w:t>
      </w:r>
    </w:p>
    <w:p>
      <w:pPr>
        <w:spacing w:before="320"/>
        <w:jc w:val="center"/>
      </w:pPr>
      <w:r>
        <w:rPr>
          <w:color w:val="444444"/>
          <w:sz w:val="22"/>
        </w:rPr>
        <w:t>Classification: Internal   |   Version: [Version]</w:t>
      </w:r>
    </w:p>
    <w:p>
      <w:pPr>
        <w:spacing w:before="160"/>
        <w:jc w:val="center"/>
      </w:pPr>
      <w:r>
        <w:rPr>
          <w:color w:val="666666"/>
          <w:sz w:val="20"/>
        </w:rPr>
        <w:t>Last Reviewed: [Date]   |   Document Owner: [Owner]</w:t>
      </w:r>
    </w:p>
    <w:p>
      <w:r>
        <w:br w:type="page"/>
      </w:r>
    </w:p>
    <w:p>
      <w:pPr>
        <w:spacing w:before="240" w:after="80"/>
      </w:pPr>
      <w:r>
        <w:rPr>
          <w:b/>
          <w:sz w:val="26"/>
        </w:rPr>
        <w:t>1  Document Version Control</w:t>
      </w:r>
    </w:p>
    <w:tbl>
      <w:tblPr>
        <w:tblStyle w:val="TableGrid"/>
        <w:tblW w:type="auto" w:w="0"/>
        <w:tblLook w:firstColumn="1" w:firstRow="1" w:lastColumn="0" w:lastRow="0" w:noHBand="0" w:noVBand="1" w:val="04A0"/>
      </w:tblPr>
      <w:tblGrid>
        <w:gridCol w:w="2196"/>
        <w:gridCol w:w="2196"/>
        <w:gridCol w:w="2196"/>
        <w:gridCol w:w="2196"/>
      </w:tblGrid>
      <w:tr>
        <w:tc>
          <w:tcPr>
            <w:tcW w:type="dxa" w:w="2196"/>
            <w:shd w:fill="1F3864" w:color="FFFFFF"/>
          </w:tcPr>
          <w:p>
            <w:r>
              <w:rPr>
                <w:b/>
                <w:color w:val="FFFFFF"/>
                <w:sz w:val="20"/>
              </w:rPr>
              <w:t>Version</w:t>
            </w:r>
          </w:p>
        </w:tc>
        <w:tc>
          <w:tcPr>
            <w:tcW w:type="dxa" w:w="2196"/>
            <w:shd w:fill="1F3864" w:color="FFFFFF"/>
          </w:tcPr>
          <w:p>
            <w:r>
              <w:rPr>
                <w:b/>
                <w:color w:val="FFFFFF"/>
                <w:sz w:val="20"/>
              </w:rPr>
              <w:t>Last Modified</w:t>
            </w:r>
          </w:p>
        </w:tc>
        <w:tc>
          <w:tcPr>
            <w:tcW w:type="dxa" w:w="2196"/>
            <w:shd w:fill="1F3864" w:color="FFFFFF"/>
          </w:tcPr>
          <w:p>
            <w:r>
              <w:rPr>
                <w:b/>
                <w:color w:val="FFFFFF"/>
                <w:sz w:val="20"/>
              </w:rPr>
              <w:t>Modified By</w:t>
            </w:r>
          </w:p>
        </w:tc>
        <w:tc>
          <w:tcPr>
            <w:tcW w:type="dxa" w:w="2196"/>
            <w:shd w:fill="1F3864" w:color="FFFFFF"/>
          </w:tcPr>
          <w:p>
            <w:r>
              <w:rPr>
                <w:b/>
                <w:color w:val="FFFFFF"/>
                <w:sz w:val="20"/>
              </w:rPr>
              <w:t>Document Changes</w:t>
            </w:r>
          </w:p>
        </w:tc>
      </w:tr>
      <w:tr>
        <w:tc>
          <w:tcPr>
            <w:tcW w:type="dxa" w:w="2196"/>
          </w:tcPr>
          <w:p>
            <w:r>
              <w:rPr>
                <w:sz w:val="20"/>
              </w:rPr>
              <w:t>0.1</w:t>
            </w:r>
          </w:p>
        </w:tc>
        <w:tc>
          <w:tcPr>
            <w:tcW w:type="dxa" w:w="2196"/>
          </w:tcPr>
          <w:p>
            <w:r>
              <w:rPr>
                <w:sz w:val="20"/>
              </w:rPr>
              <w:t>[Date]</w:t>
            </w:r>
          </w:p>
        </w:tc>
        <w:tc>
          <w:tcPr>
            <w:tcW w:type="dxa" w:w="2196"/>
          </w:tcPr>
          <w:p>
            <w:r>
              <w:rPr>
                <w:sz w:val="20"/>
              </w:rPr>
            </w:r>
          </w:p>
        </w:tc>
        <w:tc>
          <w:tcPr>
            <w:tcW w:type="dxa" w:w="2196"/>
          </w:tcPr>
          <w:p>
            <w:r>
              <w:rPr>
                <w:sz w:val="20"/>
              </w:rPr>
              <w:t>Document first created</w:t>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bl>
    <w:p/>
    <w:p>
      <w:pPr>
        <w:spacing w:before="240" w:after="80"/>
      </w:pPr>
      <w:r>
        <w:rPr>
          <w:b/>
          <w:sz w:val="26"/>
        </w:rPr>
        <w:t>2  Document Contents Page</w:t>
      </w:r>
    </w:p>
    <w:p>
      <w:pPr>
        <w:spacing w:before="60" w:after="60"/>
      </w:pPr>
      <w:r>
        <w:rPr>
          <w:sz w:val="22"/>
        </w:rPr>
        <w:t>1   Document Version Control</w:t>
      </w:r>
      <w:r>
        <w:tab/>
        <w:t>2</w:t>
      </w:r>
    </w:p>
    <w:p>
      <w:pPr>
        <w:spacing w:before="60" w:after="60"/>
      </w:pPr>
      <w:r>
        <w:rPr>
          <w:sz w:val="22"/>
        </w:rPr>
        <w:t>2   Document Contents Page</w:t>
      </w:r>
      <w:r>
        <w:tab/>
        <w:t>3</w:t>
      </w:r>
    </w:p>
    <w:p>
      <w:pPr>
        <w:spacing w:before="60" w:after="60"/>
      </w:pPr>
      <w:r>
        <w:rPr>
          <w:sz w:val="22"/>
        </w:rPr>
        <w:t>3   Web Content Filtering Policy</w:t>
      </w:r>
      <w:r>
        <w:tab/>
        <w:t>5</w:t>
      </w:r>
    </w:p>
    <w:p>
      <w:pPr>
        <w:spacing w:before="60" w:after="60"/>
      </w:pPr>
      <w:r>
        <w:rPr>
          <w:sz w:val="22"/>
        </w:rPr>
        <w:t>3.1   Purpose</w:t>
      </w:r>
      <w:r>
        <w:tab/>
        <w:t>5</w:t>
      </w:r>
    </w:p>
    <w:p>
      <w:pPr>
        <w:spacing w:before="60" w:after="60"/>
      </w:pPr>
      <w:r>
        <w:rPr>
          <w:sz w:val="22"/>
        </w:rPr>
        <w:t>3.2   Scope</w:t>
      </w:r>
      <w:r>
        <w:tab/>
        <w:t>5</w:t>
      </w:r>
    </w:p>
    <w:p>
      <w:pPr>
        <w:spacing w:before="60" w:after="60"/>
      </w:pPr>
      <w:r>
        <w:rPr>
          <w:sz w:val="22"/>
        </w:rPr>
        <w:t>3.3   Definitions</w:t>
      </w:r>
      <w:r>
        <w:tab/>
        <w:t>5</w:t>
      </w:r>
    </w:p>
    <w:p>
      <w:pPr>
        <w:spacing w:before="60" w:after="60"/>
      </w:pPr>
      <w:r>
        <w:rPr>
          <w:sz w:val="22"/>
        </w:rPr>
        <w:t>3.4   Policy Requirements</w:t>
      </w:r>
      <w:r>
        <w:tab/>
        <w:t>6</w:t>
      </w:r>
    </w:p>
    <w:p>
      <w:pPr>
        <w:spacing w:before="60" w:after="60"/>
      </w:pPr>
      <w:r>
        <w:rPr>
          <w:sz w:val="22"/>
        </w:rPr>
        <w:t>3.5   Roles and Responsibilities</w:t>
      </w:r>
      <w:r>
        <w:tab/>
        <w:t>9</w:t>
      </w:r>
    </w:p>
    <w:p>
      <w:pPr>
        <w:spacing w:before="60" w:after="60"/>
      </w:pPr>
      <w:r>
        <w:rPr>
          <w:sz w:val="22"/>
        </w:rPr>
        <w:t>3.6   Related Documents</w:t>
      </w:r>
      <w:r>
        <w:tab/>
        <w:t>10</w:t>
      </w:r>
    </w:p>
    <w:p>
      <w:pPr>
        <w:spacing w:before="60" w:after="60"/>
      </w:pPr>
      <w:r>
        <w:rPr>
          <w:sz w:val="22"/>
        </w:rPr>
        <w:t>4   Policy Compliance</w:t>
      </w:r>
      <w:r>
        <w:tab/>
        <w:t>11</w:t>
      </w:r>
    </w:p>
    <w:p>
      <w:pPr>
        <w:spacing w:before="60" w:after="60"/>
      </w:pPr>
      <w:r>
        <w:rPr>
          <w:sz w:val="22"/>
        </w:rPr>
        <w:t>5   ISO 27001:2022 Controls Addressed</w:t>
      </w:r>
      <w:r>
        <w:tab/>
        <w:t>12</w:t>
      </w:r>
    </w:p>
    <w:p/>
    <w:p>
      <w:pPr>
        <w:spacing w:before="240" w:after="80"/>
      </w:pPr>
      <w:r>
        <w:rPr>
          <w:b/>
          <w:sz w:val="26"/>
        </w:rPr>
        <w:t>3  Web Content Filtering Policy</w:t>
      </w:r>
    </w:p>
    <w:p>
      <w:pPr>
        <w:spacing w:before="240" w:after="80"/>
      </w:pPr>
      <w:r>
        <w:rPr>
          <w:b/>
          <w:sz w:val="24"/>
        </w:rPr>
        <w:t>3.1  Purpose</w:t>
      </w:r>
    </w:p>
    <w:p>
      <w:pPr>
        <w:spacing w:before="40" w:after="120" w:line="280" w:lineRule="exact"/>
      </w:pPr>
      <w:r>
        <w:rPr>
          <w:sz w:val="22"/>
        </w:rPr>
        <w:t>This policy governs the use of web content filtering solutions to block access to malicious or inappropriate content from organisational networks and devices. It reduces exposure to malware, phishing, and content that could violate legal, regulatory, or acceptable use requirements.</w:t>
      </w:r>
    </w:p>
    <w:p>
      <w:pPr>
        <w:spacing w:before="240" w:after="80"/>
      </w:pPr>
      <w:r>
        <w:rPr>
          <w:b/>
          <w:sz w:val="24"/>
        </w:rPr>
        <w:t>3.2  Scope</w:t>
      </w:r>
    </w:p>
    <w:p>
      <w:pPr>
        <w:spacing w:before="40" w:after="120" w:line="280" w:lineRule="exact"/>
      </w:pPr>
      <w:r>
        <w:rPr>
          <w:sz w:val="22"/>
        </w:rPr>
        <w:t>This policy applies to all web traffic generated from organisational networks and devices, including office, remote, and cloud-based access. It applies to all employees, contractors, and third parties using organisational systems.</w:t>
      </w:r>
    </w:p>
    <w:p>
      <w:pPr>
        <w:spacing w:before="240" w:after="80"/>
      </w:pPr>
      <w:r>
        <w:rPr>
          <w:b/>
          <w:sz w:val="24"/>
        </w:rPr>
        <w:t>3.3  Definitions</w:t>
      </w:r>
    </w:p>
    <w:p>
      <w:pPr>
        <w:spacing w:before="60" w:after="60"/>
      </w:pPr>
      <w:r>
        <w:rPr>
          <w:b/>
          <w:sz w:val="22"/>
        </w:rPr>
        <w:t xml:space="preserve">Web Content Filter: </w:t>
      </w:r>
      <w:r>
        <w:rPr>
          <w:sz w:val="22"/>
        </w:rPr>
        <w:t>A control that inspects web traffic and allows or blocks access based on category, reputation, content, or other criteria</w:t>
      </w:r>
    </w:p>
    <w:p>
      <w:pPr>
        <w:spacing w:before="60" w:after="60"/>
      </w:pPr>
      <w:r>
        <w:rPr>
          <w:b/>
          <w:sz w:val="22"/>
        </w:rPr>
        <w:t xml:space="preserve">URL Whitelist: </w:t>
      </w:r>
      <w:r>
        <w:rPr>
          <w:sz w:val="22"/>
        </w:rPr>
        <w:t>A list of URLs that are explicitly allowed regardless of category</w:t>
      </w:r>
    </w:p>
    <w:p>
      <w:pPr>
        <w:spacing w:before="60" w:after="60"/>
      </w:pPr>
      <w:r>
        <w:rPr>
          <w:b/>
          <w:sz w:val="22"/>
        </w:rPr>
        <w:t xml:space="preserve">URL Blacklist: </w:t>
      </w:r>
      <w:r>
        <w:rPr>
          <w:sz w:val="22"/>
        </w:rPr>
        <w:t>A list of URLs that are explicitly blocked</w:t>
      </w:r>
    </w:p>
    <w:p>
      <w:pPr>
        <w:spacing w:before="60" w:after="60"/>
      </w:pPr>
      <w:r>
        <w:rPr>
          <w:b/>
          <w:sz w:val="22"/>
        </w:rPr>
        <w:t xml:space="preserve">Category: </w:t>
      </w:r>
      <w:r>
        <w:rPr>
          <w:sz w:val="22"/>
        </w:rPr>
        <w:t>A grouping of websites with similar characteristics, used by web filters to apply consistent policy</w:t>
      </w:r>
    </w:p>
    <w:p>
      <w:pPr>
        <w:spacing w:before="240" w:after="80"/>
      </w:pPr>
      <w:r>
        <w:rPr>
          <w:b/>
          <w:sz w:val="24"/>
        </w:rPr>
        <w:t>3.4  Policy Requirements</w:t>
      </w:r>
    </w:p>
    <w:p>
      <w:pPr>
        <w:spacing w:before="240" w:after="80"/>
      </w:pPr>
      <w:r>
        <w:rPr>
          <w:b/>
          <w:sz w:val="22"/>
        </w:rPr>
        <w:t>Filtering Categories</w:t>
      </w:r>
    </w:p>
    <w:p>
      <w:pPr>
        <w:pStyle w:val="ListBullet"/>
        <w:ind w:left="360"/>
      </w:pPr>
      <w:r>
        <w:rPr>
          <w:sz w:val="22"/>
        </w:rPr>
        <w:t>The following categories must be blocked at all times: malware and phishing, command and control, hacking tools, illegal content, and content prohibited by local law</w:t>
      </w:r>
    </w:p>
    <w:p>
      <w:pPr>
        <w:pStyle w:val="ListBullet"/>
        <w:ind w:left="360"/>
      </w:pPr>
      <w:r>
        <w:rPr>
          <w:sz w:val="22"/>
        </w:rPr>
        <w:t>Categories such as gambling, adult content, and weapons should be blocked unless a documented business need exists</w:t>
      </w:r>
    </w:p>
    <w:p>
      <w:pPr>
        <w:pStyle w:val="ListBullet"/>
        <w:ind w:left="360"/>
      </w:pPr>
      <w:r>
        <w:rPr>
          <w:sz w:val="22"/>
        </w:rPr>
        <w:t>Categories such as social media, streaming media, and personal email may be restricted by role or time</w:t>
      </w:r>
    </w:p>
    <w:p>
      <w:pPr>
        <w:spacing w:before="240" w:after="80"/>
      </w:pPr>
      <w:r>
        <w:rPr>
          <w:b/>
          <w:sz w:val="22"/>
        </w:rPr>
        <w:t>Allowlisting and Blocklisting</w:t>
      </w:r>
    </w:p>
    <w:p>
      <w:pPr>
        <w:pStyle w:val="ListBullet"/>
        <w:ind w:left="360"/>
      </w:pPr>
      <w:r>
        <w:rPr>
          <w:sz w:val="22"/>
        </w:rPr>
        <w:t>Requests to add URLs to the whitelist must be reviewed by the Information Security Manager</w:t>
      </w:r>
    </w:p>
    <w:p>
      <w:pPr>
        <w:pStyle w:val="ListBullet"/>
        <w:ind w:left="360"/>
      </w:pPr>
      <w:r>
        <w:rPr>
          <w:sz w:val="22"/>
        </w:rPr>
        <w:t>URLs added to the blacklist by intelligence feeds may be removed only following risk review</w:t>
      </w:r>
    </w:p>
    <w:p>
      <w:pPr>
        <w:pStyle w:val="ListBullet"/>
        <w:ind w:left="360"/>
      </w:pPr>
      <w:r>
        <w:rPr>
          <w:sz w:val="22"/>
        </w:rPr>
        <w:t>Whitelist and blacklist entries must be documented in the URL Whitelist/Blacklist Template</w:t>
      </w:r>
    </w:p>
    <w:p>
      <w:pPr>
        <w:spacing w:before="240" w:after="80"/>
      </w:pPr>
      <w:r>
        <w:rPr>
          <w:b/>
          <w:sz w:val="22"/>
        </w:rPr>
        <w:t>HTTPS Inspection</w:t>
      </w:r>
    </w:p>
    <w:p>
      <w:pPr>
        <w:pStyle w:val="ListBullet"/>
        <w:ind w:left="360"/>
      </w:pPr>
      <w:r>
        <w:rPr>
          <w:sz w:val="22"/>
        </w:rPr>
        <w:t>Where HTTPS inspection is implemented, it must be configured to maintain the privacy of regulated personal information categories such as banking and health where technically feasible</w:t>
      </w:r>
    </w:p>
    <w:p>
      <w:pPr>
        <w:pStyle w:val="ListBullet"/>
        <w:ind w:left="360"/>
      </w:pPr>
      <w:r>
        <w:rPr>
          <w:sz w:val="22"/>
        </w:rPr>
        <w:t>Users must be informed that web traffic is filtered and may be inspected</w:t>
      </w:r>
    </w:p>
    <w:p>
      <w:pPr>
        <w:spacing w:before="240" w:after="80"/>
      </w:pPr>
      <w:r>
        <w:rPr>
          <w:b/>
          <w:sz w:val="22"/>
        </w:rPr>
        <w:t>Bypass and Exceptions</w:t>
      </w:r>
    </w:p>
    <w:p>
      <w:pPr>
        <w:pStyle w:val="ListBullet"/>
        <w:ind w:left="360"/>
      </w:pPr>
      <w:r>
        <w:rPr>
          <w:sz w:val="22"/>
        </w:rPr>
        <w:t>Bypass of web filtering must require approval from the Information Security Manager and must be time-limited</w:t>
      </w:r>
    </w:p>
    <w:p>
      <w:pPr>
        <w:pStyle w:val="ListBullet"/>
        <w:ind w:left="360"/>
      </w:pPr>
      <w:r>
        <w:rPr>
          <w:sz w:val="22"/>
        </w:rPr>
        <w:t>Use of unsanctioned VPNs or proxies to bypass web filtering is prohibited</w:t>
      </w:r>
    </w:p>
    <w:p>
      <w:pPr>
        <w:spacing w:before="240" w:after="80"/>
      </w:pPr>
      <w:r>
        <w:rPr>
          <w:b/>
          <w:sz w:val="22"/>
        </w:rPr>
        <w:t>Monitoring</w:t>
      </w:r>
    </w:p>
    <w:p>
      <w:pPr>
        <w:pStyle w:val="ListBullet"/>
        <w:ind w:left="360"/>
      </w:pPr>
      <w:r>
        <w:rPr>
          <w:sz w:val="22"/>
        </w:rPr>
        <w:t>Filter activity must be logged and reviewed periodically for anomalies</w:t>
      </w:r>
    </w:p>
    <w:p>
      <w:pPr>
        <w:pStyle w:val="ListBullet"/>
        <w:ind w:left="360"/>
      </w:pPr>
      <w:r>
        <w:rPr>
          <w:sz w:val="22"/>
        </w:rPr>
        <w:t>Repeated attempts to access blocked content may trigger investigation in line with the Acceptable Use Policy</w:t>
      </w:r>
    </w:p>
    <w:p>
      <w:pPr>
        <w:spacing w:before="240" w:after="80"/>
      </w:pPr>
      <w:r>
        <w:rPr>
          <w:b/>
          <w:sz w:val="24"/>
        </w:rPr>
        <w:t>3.5  Roles and Responsibilities</w:t>
      </w:r>
    </w:p>
    <w:p>
      <w:pPr>
        <w:spacing w:before="80"/>
      </w:pPr>
      <w:r>
        <w:rPr>
          <w:b/>
          <w:sz w:val="22"/>
        </w:rPr>
        <w:t xml:space="preserve">Network Operations: </w:t>
      </w:r>
      <w:r>
        <w:rPr>
          <w:sz w:val="22"/>
        </w:rPr>
        <w:t>Operates the web filtering platform and applies policies</w:t>
      </w:r>
    </w:p>
    <w:p>
      <w:pPr>
        <w:spacing w:before="80"/>
      </w:pPr>
      <w:r>
        <w:rPr>
          <w:b/>
          <w:sz w:val="22"/>
        </w:rPr>
        <w:t xml:space="preserve">Information Security Manager: </w:t>
      </w:r>
      <w:r>
        <w:rPr>
          <w:sz w:val="22"/>
        </w:rPr>
        <w:t>Owns filtering policy and reviews allowlist/blocklist entries</w:t>
      </w:r>
    </w:p>
    <w:p>
      <w:pPr>
        <w:spacing w:before="80"/>
      </w:pPr>
      <w:r>
        <w:rPr>
          <w:b/>
          <w:sz w:val="22"/>
        </w:rPr>
        <w:t xml:space="preserve">Users: </w:t>
      </w:r>
      <w:r>
        <w:rPr>
          <w:sz w:val="22"/>
        </w:rPr>
        <w:t>Use web access only for approved purposes and report blocked legitimate sites for review</w:t>
      </w:r>
    </w:p>
    <w:p>
      <w:pPr>
        <w:spacing w:before="240" w:after="80"/>
      </w:pPr>
      <w:r>
        <w:rPr>
          <w:b/>
          <w:sz w:val="24"/>
        </w:rPr>
        <w:t>3.6  Related Documents</w:t>
      </w:r>
    </w:p>
    <w:p>
      <w:pPr>
        <w:pStyle w:val="ListBullet"/>
        <w:ind w:left="360"/>
      </w:pPr>
      <w:r>
        <w:rPr>
          <w:sz w:val="22"/>
        </w:rPr>
        <w:t>Acceptable Use Policy</w:t>
      </w:r>
    </w:p>
    <w:p>
      <w:pPr>
        <w:pStyle w:val="ListBullet"/>
        <w:ind w:left="360"/>
      </w:pPr>
      <w:r>
        <w:rPr>
          <w:sz w:val="22"/>
        </w:rPr>
        <w:t>URL Whitelist/Blacklist Template</w:t>
      </w:r>
    </w:p>
    <w:p>
      <w:pPr>
        <w:pStyle w:val="ListBullet"/>
        <w:ind w:left="360"/>
      </w:pPr>
      <w:r>
        <w:rPr>
          <w:sz w:val="22"/>
        </w:rPr>
        <w:t>Network Security Policy</w:t>
      </w:r>
    </w:p>
    <w:p>
      <w:pPr>
        <w:spacing w:before="240" w:after="80"/>
      </w:pPr>
      <w:r>
        <w:rPr>
          <w:b/>
          <w:sz w:val="26"/>
        </w:rPr>
        <w:t>4  Policy Compliance</w:t>
      </w:r>
    </w:p>
    <w:p>
      <w:pPr>
        <w:spacing w:before="240" w:after="80"/>
      </w:pPr>
      <w:r>
        <w:rPr>
          <w:b/>
          <w:sz w:val="24"/>
        </w:rPr>
        <w:t>4.1  Compliance Measurement</w:t>
      </w:r>
    </w:p>
    <w:p>
      <w:pPr>
        <w:spacing w:before="40" w:after="120" w:line="280" w:lineRule="exact"/>
      </w:pPr>
      <w:r>
        <w:rPr>
          <w:sz w:val="22"/>
        </w:rPr>
        <w:t>The information security management team will verify compliance with this policy through various methods including but not limited to periodic internal audits, management reviews, automated compliance reporting tools, and documented evidence reviews. Compliance checks will be conducted at least annually or following any significant change to the environment.</w:t>
      </w:r>
    </w:p>
    <w:p>
      <w:pPr>
        <w:spacing w:before="240" w:after="80"/>
      </w:pPr>
      <w:r>
        <w:rPr>
          <w:b/>
          <w:sz w:val="24"/>
        </w:rPr>
        <w:t>4.2  Exceptions</w:t>
      </w:r>
    </w:p>
    <w:p>
      <w:pPr>
        <w:spacing w:before="40" w:after="120" w:line="280" w:lineRule="exact"/>
      </w:pPr>
      <w:r>
        <w:rPr>
          <w:sz w:val="22"/>
        </w:rPr>
        <w:t>Any exception to this policy must be submitted in writing to the Information Security Manager, who will assess the risk associated with the exception. Approved exceptions must be documented with a risk acceptance statement signed by the appropriate level of management and reported to the Management Review Team. Exceptions are time-limited and subject to review.</w:t>
      </w:r>
    </w:p>
    <w:p>
      <w:pPr>
        <w:spacing w:before="240" w:after="80"/>
      </w:pPr>
      <w:r>
        <w:rPr>
          <w:b/>
          <w:sz w:val="24"/>
        </w:rPr>
        <w:t>4.3  Non-Compliance</w:t>
      </w:r>
    </w:p>
    <w:p>
      <w:pPr>
        <w:spacing w:before="40" w:after="120" w:line="280" w:lineRule="exact"/>
      </w:pPr>
      <w:r>
        <w:rPr>
          <w:sz w:val="22"/>
        </w:rPr>
        <w:t>Any employee, contractor, or third-party user found to have violated this policy may be subject to disciplinary action up to and including termination of employment or contract. Violations may also result in civil or criminal prosecution where applicable law permits. Suspected violations should be reported to the Information Security Manager or via the designated reporting channel.</w:t>
      </w:r>
    </w:p>
    <w:p>
      <w:pPr>
        <w:spacing w:before="240" w:after="80"/>
      </w:pPr>
      <w:r>
        <w:rPr>
          <w:b/>
          <w:sz w:val="24"/>
        </w:rPr>
        <w:t>4.4  Continual Improvement</w:t>
      </w:r>
    </w:p>
    <w:p>
      <w:pPr>
        <w:spacing w:before="40" w:after="120" w:line="280" w:lineRule="exact"/>
      </w:pPr>
      <w:r>
        <w:rPr>
          <w:sz w:val="22"/>
        </w:rPr>
        <w:t>This policy is subject to continual improvement as part of the information security management system. The policy will be reviewed at least annually or following any significant information security incident, regulatory change, or material change to the organisation's operating environment. All revisions are subject to management approval and communicated to relevant stakeholders.</w:t>
      </w:r>
    </w:p>
    <w:p>
      <w:pPr>
        <w:spacing w:before="240" w:after="80"/>
      </w:pPr>
      <w:r>
        <w:rPr>
          <w:b/>
          <w:sz w:val="26"/>
        </w:rPr>
        <w:t>5  ISO 27001:2022 Controls Addressed</w:t>
      </w:r>
    </w:p>
    <w:p>
      <w:pPr>
        <w:spacing w:before="40" w:after="120" w:line="280" w:lineRule="exact"/>
      </w:pPr>
      <w:r>
        <w:rPr>
          <w:sz w:val="22"/>
        </w:rPr>
        <w:t>This document supports compliance with the following ISO/IEC 27001:2022 Annex A controls:</w:t>
      </w:r>
    </w:p>
    <w:p>
      <w:pPr>
        <w:pStyle w:val="ListBullet"/>
        <w:ind w:left="360"/>
      </w:pPr>
      <w:r>
        <w:rPr>
          <w:sz w:val="22"/>
        </w:rPr>
        <w:t>8.23 - Web filtering</w:t>
      </w:r>
    </w:p>
    <w:p>
      <w:pPr>
        <w:pStyle w:val="ListBullet"/>
        <w:ind w:left="360"/>
      </w:pPr>
      <w:r>
        <w:rPr>
          <w:sz w:val="22"/>
        </w:rPr>
        <w:t>8.20 - Networks security</w:t>
      </w:r>
    </w:p>
    <w:p>
      <w:pPr>
        <w:pStyle w:val="ListBullet"/>
        <w:ind w:left="360"/>
      </w:pPr>
      <w:r>
        <w:rPr>
          <w:sz w:val="22"/>
        </w:rPr>
        <w:t>8.7 - Protection against malware</w:t>
      </w:r>
    </w:p>
    <w:sectPr w:rsidR="00FC693F" w:rsidRPr="0006063C" w:rsidSect="00034616">
      <w:pgSz w:w="12240" w:h="15840"/>
      <w:pgMar w:top="1440" w:right="172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