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ENVIRONMENT SEPARATION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Environment Separation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Environment Separation Policy</w:t>
      </w:r>
    </w:p>
    <w:p>
      <w:pPr>
        <w:spacing w:before="240" w:after="80"/>
      </w:pPr>
      <w:r>
        <w:rPr>
          <w:b/>
          <w:sz w:val="24"/>
        </w:rPr>
        <w:t>3.1  Purpose</w:t>
      </w:r>
    </w:p>
    <w:p>
      <w:pPr>
        <w:spacing w:before="40" w:after="120" w:line="280" w:lineRule="exact"/>
      </w:pPr>
      <w:r>
        <w:rPr>
          <w:sz w:val="22"/>
        </w:rPr>
        <w:t>This policy mandates the separation of development, test, and production environments to protect operational systems from unauthorised changes and to prevent the use of production data in less controlled environments. The policy supports system stability, the integrity of test results, and the protection of sensitive information.</w:t>
      </w:r>
    </w:p>
    <w:p>
      <w:pPr>
        <w:spacing w:before="240" w:after="80"/>
      </w:pPr>
      <w:r>
        <w:rPr>
          <w:b/>
          <w:sz w:val="24"/>
        </w:rPr>
        <w:t>3.2  Scope</w:t>
      </w:r>
    </w:p>
    <w:p>
      <w:pPr>
        <w:spacing w:before="40" w:after="120" w:line="280" w:lineRule="exact"/>
      </w:pPr>
      <w:r>
        <w:rPr>
          <w:sz w:val="22"/>
        </w:rPr>
        <w:t>This policy applies to all information systems, applications, databases, and supporting infrastructure operated by or on behalf of the organisation.</w:t>
      </w:r>
    </w:p>
    <w:p>
      <w:pPr>
        <w:spacing w:before="240" w:after="80"/>
      </w:pPr>
      <w:r>
        <w:rPr>
          <w:b/>
          <w:sz w:val="24"/>
        </w:rPr>
        <w:t>3.3  Definitions</w:t>
      </w:r>
    </w:p>
    <w:p>
      <w:pPr>
        <w:spacing w:before="60" w:after="60"/>
      </w:pPr>
      <w:r>
        <w:rPr>
          <w:b/>
          <w:sz w:val="22"/>
        </w:rPr>
        <w:t xml:space="preserve">Production Environment: </w:t>
      </w:r>
      <w:r>
        <w:rPr>
          <w:sz w:val="22"/>
        </w:rPr>
        <w:t>The environment where systems are used to support live business operations</w:t>
      </w:r>
    </w:p>
    <w:p>
      <w:pPr>
        <w:spacing w:before="60" w:after="60"/>
      </w:pPr>
      <w:r>
        <w:rPr>
          <w:b/>
          <w:sz w:val="22"/>
        </w:rPr>
        <w:t xml:space="preserve">Test Environment: </w:t>
      </w:r>
      <w:r>
        <w:rPr>
          <w:sz w:val="22"/>
        </w:rPr>
        <w:t>An environment used to validate functionality, performance, and security before changes are promoted to production</w:t>
      </w:r>
    </w:p>
    <w:p>
      <w:pPr>
        <w:spacing w:before="60" w:after="60"/>
      </w:pPr>
      <w:r>
        <w:rPr>
          <w:b/>
          <w:sz w:val="22"/>
        </w:rPr>
        <w:t xml:space="preserve">Development Environment: </w:t>
      </w:r>
      <w:r>
        <w:rPr>
          <w:sz w:val="22"/>
        </w:rPr>
        <w:t>An environment used by developers to design and build code and configurations</w:t>
      </w:r>
    </w:p>
    <w:p>
      <w:pPr>
        <w:spacing w:before="60" w:after="60"/>
      </w:pPr>
      <w:r>
        <w:rPr>
          <w:b/>
          <w:sz w:val="22"/>
        </w:rPr>
        <w:t xml:space="preserve">Promotion: </w:t>
      </w:r>
      <w:r>
        <w:rPr>
          <w:sz w:val="22"/>
        </w:rPr>
        <w:t>The process of moving code, data, or configuration from one environment to another in line with the change management process</w:t>
      </w:r>
    </w:p>
    <w:p>
      <w:pPr>
        <w:spacing w:before="240" w:after="80"/>
      </w:pPr>
      <w:r>
        <w:rPr>
          <w:b/>
          <w:sz w:val="24"/>
        </w:rPr>
        <w:t>3.4  Policy Requirements</w:t>
      </w:r>
    </w:p>
    <w:p>
      <w:pPr>
        <w:spacing w:before="240" w:after="80"/>
      </w:pPr>
      <w:r>
        <w:rPr>
          <w:b/>
          <w:sz w:val="22"/>
        </w:rPr>
        <w:t>Environment Architecture</w:t>
      </w:r>
    </w:p>
    <w:p>
      <w:pPr>
        <w:pStyle w:val="ListBullet"/>
        <w:ind w:left="360"/>
      </w:pPr>
      <w:r>
        <w:rPr>
          <w:sz w:val="22"/>
        </w:rPr>
        <w:t>Development, test, and production environments must be logically and where possible physically separated</w:t>
      </w:r>
    </w:p>
    <w:p>
      <w:pPr>
        <w:pStyle w:val="ListBullet"/>
        <w:ind w:left="360"/>
      </w:pPr>
      <w:r>
        <w:rPr>
          <w:sz w:val="22"/>
        </w:rPr>
        <w:t>Each environment must have its own access controls and credentials</w:t>
      </w:r>
    </w:p>
    <w:p>
      <w:pPr>
        <w:pStyle w:val="ListBullet"/>
        <w:ind w:left="360"/>
      </w:pPr>
      <w:r>
        <w:rPr>
          <w:sz w:val="22"/>
        </w:rPr>
        <w:t>Network segmentation must restrict communication between environments to defined and approved flows</w:t>
      </w:r>
    </w:p>
    <w:p>
      <w:pPr>
        <w:spacing w:before="240" w:after="80"/>
      </w:pPr>
      <w:r>
        <w:rPr>
          <w:b/>
          <w:sz w:val="22"/>
        </w:rPr>
        <w:t>Data Use</w:t>
      </w:r>
    </w:p>
    <w:p>
      <w:pPr>
        <w:pStyle w:val="ListBullet"/>
        <w:ind w:left="360"/>
      </w:pPr>
      <w:r>
        <w:rPr>
          <w:sz w:val="22"/>
        </w:rPr>
        <w:t>Production data must not be used in development or test environments unless masked, anonymised, or approved by the Data Owner with appropriate compensating controls</w:t>
      </w:r>
    </w:p>
    <w:p>
      <w:pPr>
        <w:pStyle w:val="ListBullet"/>
        <w:ind w:left="360"/>
      </w:pPr>
      <w:r>
        <w:rPr>
          <w:sz w:val="22"/>
        </w:rPr>
        <w:t>Where production data is used exceptionally, retention in non-production environments must be minimised</w:t>
      </w:r>
    </w:p>
    <w:p>
      <w:pPr>
        <w:spacing w:before="240" w:after="80"/>
      </w:pPr>
      <w:r>
        <w:rPr>
          <w:b/>
          <w:sz w:val="22"/>
        </w:rPr>
        <w:t>Change Promotion</w:t>
      </w:r>
    </w:p>
    <w:p>
      <w:pPr>
        <w:pStyle w:val="ListBullet"/>
        <w:ind w:left="360"/>
      </w:pPr>
      <w:r>
        <w:rPr>
          <w:sz w:val="22"/>
        </w:rPr>
        <w:t>Code and configuration must follow a defined promotion path through development, test, and production</w:t>
      </w:r>
    </w:p>
    <w:p>
      <w:pPr>
        <w:pStyle w:val="ListBullet"/>
        <w:ind w:left="360"/>
      </w:pPr>
      <w:r>
        <w:rPr>
          <w:sz w:val="22"/>
        </w:rPr>
        <w:t>Promotions to production must be approved through the Change Management process</w:t>
      </w:r>
    </w:p>
    <w:p>
      <w:pPr>
        <w:pStyle w:val="ListBullet"/>
        <w:ind w:left="360"/>
      </w:pPr>
      <w:r>
        <w:rPr>
          <w:sz w:val="22"/>
        </w:rPr>
        <w:t>Direct changes to production are prohibited except for approved emergency changes</w:t>
      </w:r>
    </w:p>
    <w:p>
      <w:pPr>
        <w:spacing w:before="240" w:after="80"/>
      </w:pPr>
      <w:r>
        <w:rPr>
          <w:b/>
          <w:sz w:val="22"/>
        </w:rPr>
        <w:t>Access Control</w:t>
      </w:r>
    </w:p>
    <w:p>
      <w:pPr>
        <w:pStyle w:val="ListBullet"/>
        <w:ind w:left="360"/>
      </w:pPr>
      <w:r>
        <w:rPr>
          <w:sz w:val="22"/>
        </w:rPr>
        <w:t>Developer access to production environments must be limited and controlled through the PAM system</w:t>
      </w:r>
    </w:p>
    <w:p>
      <w:pPr>
        <w:pStyle w:val="ListBullet"/>
        <w:ind w:left="360"/>
      </w:pPr>
      <w:r>
        <w:rPr>
          <w:sz w:val="22"/>
        </w:rPr>
        <w:t>Test users must not have access to production data</w:t>
      </w:r>
    </w:p>
    <w:p>
      <w:pPr>
        <w:spacing w:before="240" w:after="80"/>
      </w:pPr>
      <w:r>
        <w:rPr>
          <w:b/>
          <w:sz w:val="22"/>
        </w:rPr>
        <w:t>Tooling and Configurations</w:t>
      </w:r>
    </w:p>
    <w:p>
      <w:pPr>
        <w:pStyle w:val="ListBullet"/>
        <w:ind w:left="360"/>
      </w:pPr>
      <w:r>
        <w:rPr>
          <w:sz w:val="22"/>
        </w:rPr>
        <w:t>Build, deployment, and monitoring tools must be configured to enforce the separation between environments</w:t>
      </w:r>
    </w:p>
    <w:p>
      <w:pPr>
        <w:pStyle w:val="ListBullet"/>
        <w:ind w:left="360"/>
      </w:pPr>
      <w:r>
        <w:rPr>
          <w:sz w:val="22"/>
        </w:rPr>
        <w:t>Configuration drift between environments must be detected and remediated</w:t>
      </w:r>
    </w:p>
    <w:p>
      <w:pPr>
        <w:spacing w:before="240" w:after="80"/>
      </w:pPr>
      <w:r>
        <w:rPr>
          <w:b/>
          <w:sz w:val="24"/>
        </w:rPr>
        <w:t>3.5  Roles and Responsibilities</w:t>
      </w:r>
    </w:p>
    <w:p>
      <w:pPr>
        <w:spacing w:before="80"/>
      </w:pPr>
      <w:r>
        <w:rPr>
          <w:b/>
          <w:sz w:val="22"/>
        </w:rPr>
        <w:t xml:space="preserve">Application Owner: </w:t>
      </w:r>
      <w:r>
        <w:rPr>
          <w:sz w:val="22"/>
        </w:rPr>
        <w:t>Defines the environment topology and approves promotions</w:t>
      </w:r>
    </w:p>
    <w:p>
      <w:pPr>
        <w:spacing w:before="80"/>
      </w:pPr>
      <w:r>
        <w:rPr>
          <w:b/>
          <w:sz w:val="22"/>
        </w:rPr>
        <w:t xml:space="preserve">Development Team: </w:t>
      </w:r>
      <w:r>
        <w:rPr>
          <w:sz w:val="22"/>
        </w:rPr>
        <w:t>Operates within development and test environments and follows promotion procedures</w:t>
      </w:r>
    </w:p>
    <w:p>
      <w:pPr>
        <w:spacing w:before="80"/>
      </w:pPr>
      <w:r>
        <w:rPr>
          <w:b/>
          <w:sz w:val="22"/>
        </w:rPr>
        <w:t xml:space="preserve">IT Operations: </w:t>
      </w:r>
      <w:r>
        <w:rPr>
          <w:sz w:val="22"/>
        </w:rPr>
        <w:t>Maintains environments and enforces separation through tooling</w:t>
      </w:r>
    </w:p>
    <w:p>
      <w:pPr>
        <w:spacing w:before="80"/>
      </w:pPr>
      <w:r>
        <w:rPr>
          <w:b/>
          <w:sz w:val="22"/>
        </w:rPr>
        <w:t xml:space="preserve">Information Security Manager: </w:t>
      </w:r>
      <w:r>
        <w:rPr>
          <w:sz w:val="22"/>
        </w:rPr>
        <w:t>Audits environment separation and approves use of production data in non-production</w:t>
      </w:r>
    </w:p>
    <w:p>
      <w:pPr>
        <w:spacing w:before="240" w:after="80"/>
      </w:pPr>
      <w:r>
        <w:rPr>
          <w:b/>
          <w:sz w:val="24"/>
        </w:rPr>
        <w:t>3.6  Related Documents</w:t>
      </w:r>
    </w:p>
    <w:p>
      <w:pPr>
        <w:pStyle w:val="ListBullet"/>
        <w:ind w:left="360"/>
      </w:pPr>
      <w:r>
        <w:rPr>
          <w:sz w:val="22"/>
        </w:rPr>
        <w:t>Change Management Policy</w:t>
      </w:r>
    </w:p>
    <w:p>
      <w:pPr>
        <w:pStyle w:val="ListBullet"/>
        <w:ind w:left="360"/>
      </w:pPr>
      <w:r>
        <w:rPr>
          <w:sz w:val="22"/>
        </w:rPr>
        <w:t>Secure Development Standards</w:t>
      </w:r>
    </w:p>
    <w:p>
      <w:pPr>
        <w:pStyle w:val="ListBullet"/>
        <w:ind w:left="360"/>
      </w:pPr>
      <w:r>
        <w:rPr>
          <w:sz w:val="22"/>
        </w:rPr>
        <w:t>Configuration Management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8.31 - Separation of development, test and production environments</w:t>
      </w:r>
    </w:p>
    <w:p>
      <w:pPr>
        <w:pStyle w:val="ListBullet"/>
        <w:ind w:left="360"/>
      </w:pPr>
      <w:r>
        <w:rPr>
          <w:sz w:val="22"/>
        </w:rPr>
        <w:t>8.4 - Access to source code</w:t>
      </w:r>
    </w:p>
    <w:p>
      <w:pPr>
        <w:pStyle w:val="ListBullet"/>
        <w:ind w:left="360"/>
      </w:pPr>
      <w:r>
        <w:rPr>
          <w:sz w:val="22"/>
        </w:rPr>
        <w:t>8.30 - Outsourced development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